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6ECA6F" w14:textId="77777777" w:rsidR="007159FB" w:rsidRPr="00FB70D5" w:rsidRDefault="007159FB">
      <w:pPr>
        <w:rPr>
          <w:rFonts w:asciiTheme="minorHAnsi" w:hAnsiTheme="minorHAnsi" w:cstheme="minorHAnsi"/>
          <w:sz w:val="22"/>
          <w:szCs w:val="22"/>
        </w:rPr>
      </w:pPr>
    </w:p>
    <w:p w14:paraId="3D7D98A4" w14:textId="2FC2080A" w:rsidR="00225260" w:rsidRPr="00FB70D5" w:rsidRDefault="00225260" w:rsidP="00B24F1C">
      <w:pPr>
        <w:keepNext/>
        <w:keepLines/>
        <w:spacing w:before="200" w:line="276" w:lineRule="auto"/>
        <w:outlineLvl w:val="1"/>
        <w:rPr>
          <w:rFonts w:asciiTheme="minorHAnsi" w:eastAsia="Calibri" w:hAnsiTheme="minorHAnsi" w:cstheme="minorHAnsi"/>
          <w:b/>
          <w:bCs/>
          <w:color w:val="FFC000"/>
          <w:sz w:val="22"/>
          <w:szCs w:val="22"/>
          <w:lang w:eastAsia="en-US"/>
        </w:rPr>
      </w:pPr>
      <w:r w:rsidRPr="00FB70D5">
        <w:rPr>
          <w:rFonts w:asciiTheme="minorHAnsi" w:eastAsia="Calibri" w:hAnsiTheme="minorHAnsi" w:cstheme="minorHAnsi"/>
          <w:b/>
          <w:bCs/>
          <w:color w:val="FFC000"/>
          <w:sz w:val="22"/>
          <w:szCs w:val="22"/>
          <w:lang w:eastAsia="en-US"/>
        </w:rPr>
        <w:t xml:space="preserve">BIJLAGE </w:t>
      </w:r>
      <w:r w:rsidR="00C22AE0">
        <w:rPr>
          <w:rFonts w:asciiTheme="minorHAnsi" w:eastAsia="Calibri" w:hAnsiTheme="minorHAnsi" w:cstheme="minorHAnsi"/>
          <w:b/>
          <w:bCs/>
          <w:color w:val="FFC000"/>
          <w:sz w:val="22"/>
          <w:szCs w:val="22"/>
          <w:lang w:eastAsia="en-US"/>
        </w:rPr>
        <w:t>2</w:t>
      </w:r>
    </w:p>
    <w:p w14:paraId="7C903EDA" w14:textId="31B66641" w:rsidR="00B24F1C" w:rsidRPr="00FB70D5" w:rsidRDefault="00B24F1C" w:rsidP="00B24F1C">
      <w:pPr>
        <w:keepNext/>
        <w:keepLines/>
        <w:spacing w:before="200" w:line="276" w:lineRule="auto"/>
        <w:outlineLvl w:val="1"/>
        <w:rPr>
          <w:rFonts w:asciiTheme="minorHAnsi" w:eastAsia="Calibri" w:hAnsiTheme="minorHAnsi" w:cstheme="minorHAnsi"/>
          <w:b/>
          <w:bCs/>
          <w:color w:val="FFC000"/>
          <w:sz w:val="22"/>
          <w:szCs w:val="22"/>
          <w:lang w:eastAsia="en-US"/>
        </w:rPr>
      </w:pPr>
      <w:r w:rsidRPr="00FB70D5">
        <w:rPr>
          <w:rFonts w:asciiTheme="minorHAnsi" w:eastAsia="Calibri" w:hAnsiTheme="minorHAnsi" w:cstheme="minorHAnsi"/>
          <w:b/>
          <w:bCs/>
          <w:color w:val="FFC000"/>
          <w:sz w:val="22"/>
          <w:szCs w:val="22"/>
          <w:lang w:eastAsia="en-US"/>
        </w:rPr>
        <w:t>Bouwbegeleiding, het productieproces en de afname</w:t>
      </w:r>
    </w:p>
    <w:p w14:paraId="27ABF2A6" w14:textId="77777777" w:rsidR="00B24F1C" w:rsidRPr="00FB70D5" w:rsidRDefault="00B24F1C" w:rsidP="00B24F1C">
      <w:pPr>
        <w:numPr>
          <w:ilvl w:val="0"/>
          <w:numId w:val="21"/>
        </w:numPr>
        <w:autoSpaceDE w:val="0"/>
        <w:autoSpaceDN w:val="0"/>
        <w:adjustRightInd w:val="0"/>
        <w:spacing w:before="100" w:beforeAutospacing="1" w:after="100" w:afterAutospacing="1"/>
        <w:rPr>
          <w:rFonts w:asciiTheme="minorHAnsi" w:eastAsia="Calibri" w:hAnsiTheme="minorHAnsi" w:cstheme="minorHAnsi"/>
          <w:i/>
          <w:color w:val="000000"/>
          <w:sz w:val="22"/>
          <w:szCs w:val="22"/>
          <w:lang w:eastAsia="en-US"/>
        </w:rPr>
      </w:pPr>
      <w:r w:rsidRPr="00FB70D5">
        <w:rPr>
          <w:rFonts w:asciiTheme="minorHAnsi" w:eastAsia="Calibri" w:hAnsiTheme="minorHAnsi" w:cstheme="minorHAnsi"/>
          <w:b/>
          <w:bCs/>
          <w:i/>
          <w:color w:val="000000"/>
          <w:sz w:val="22"/>
          <w:szCs w:val="22"/>
          <w:lang w:eastAsia="en-US"/>
        </w:rPr>
        <w:t xml:space="preserve">Algemeen bouwproces en ondersteuning </w:t>
      </w:r>
    </w:p>
    <w:p w14:paraId="1D984672" w14:textId="61290303" w:rsidR="1DB8165F" w:rsidRPr="00FB70D5" w:rsidRDefault="00B24F1C" w:rsidP="00887EB9">
      <w:pPr>
        <w:autoSpaceDE w:val="0"/>
        <w:autoSpaceDN w:val="0"/>
        <w:adjustRightInd w:val="0"/>
        <w:spacing w:before="100" w:beforeAutospacing="1" w:after="100" w:afterAutospacing="1"/>
        <w:ind w:left="360"/>
        <w:rPr>
          <w:rFonts w:asciiTheme="minorHAnsi" w:eastAsia="Calibri" w:hAnsiTheme="minorHAnsi" w:cstheme="minorHAnsi"/>
          <w:i/>
          <w:iCs/>
          <w:color w:val="000000"/>
          <w:sz w:val="22"/>
          <w:szCs w:val="22"/>
          <w:lang w:eastAsia="en-US"/>
        </w:rPr>
      </w:pPr>
      <w:r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De </w:t>
      </w:r>
      <w:r w:rsidR="004E7B95"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>voortgangsgesprekken</w:t>
      </w:r>
      <w:r w:rsidR="00933758"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, </w:t>
      </w:r>
      <w:r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>controle</w:t>
      </w:r>
      <w:r w:rsidR="00554835"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>s</w:t>
      </w:r>
      <w:r w:rsidR="00933758"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 en de</w:t>
      </w:r>
      <w:r w:rsidR="00C42238"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 </w:t>
      </w:r>
      <w:r w:rsidR="00933758"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toets momenten </w:t>
      </w:r>
      <w:r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>tijdens het bouwproces, de verificatietesten en de afname van iedere voertuig dat wordt ge</w:t>
      </w:r>
      <w:r w:rsidR="00554835"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>produceerd</w:t>
      </w:r>
      <w:r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>, word</w:t>
      </w:r>
      <w:r w:rsidR="0041066F"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en bijgewoond </w:t>
      </w:r>
      <w:r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>door een medewerker(s) van Veiligheidsregio</w:t>
      </w:r>
      <w:r w:rsidR="00BE7309"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 / Brandweer</w:t>
      </w:r>
      <w:r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 </w:t>
      </w:r>
      <w:r w:rsidR="00246C8C"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>Midden- en west Brabant</w:t>
      </w:r>
      <w:r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. Tijdens de </w:t>
      </w:r>
      <w:r w:rsidR="00972A8D"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totale </w:t>
      </w:r>
      <w:r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duur van de Overeenkomst is </w:t>
      </w:r>
      <w:r w:rsidR="006F296B"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>O</w:t>
      </w:r>
      <w:r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>pdrachtgever gemachtigd om al dan niet aangekondigd een bezoek te brengen aan de locatie(s) waar het bouwproces plaatsvindt.</w:t>
      </w:r>
    </w:p>
    <w:p w14:paraId="31DDECDD" w14:textId="77777777" w:rsidR="00B24F1C" w:rsidRPr="00FB70D5" w:rsidRDefault="00B24F1C" w:rsidP="00B24F1C">
      <w:pPr>
        <w:numPr>
          <w:ilvl w:val="0"/>
          <w:numId w:val="21"/>
        </w:numPr>
        <w:autoSpaceDE w:val="0"/>
        <w:autoSpaceDN w:val="0"/>
        <w:adjustRightInd w:val="0"/>
        <w:spacing w:before="100" w:beforeAutospacing="1" w:after="100" w:afterAutospacing="1"/>
        <w:rPr>
          <w:rFonts w:asciiTheme="minorHAnsi" w:eastAsia="Calibri" w:hAnsiTheme="minorHAnsi" w:cstheme="minorHAnsi"/>
          <w:i/>
          <w:color w:val="000000"/>
          <w:sz w:val="22"/>
          <w:szCs w:val="22"/>
          <w:lang w:eastAsia="en-US"/>
        </w:rPr>
      </w:pPr>
      <w:r w:rsidRPr="00FB70D5">
        <w:rPr>
          <w:rFonts w:asciiTheme="minorHAnsi" w:eastAsia="Calibri" w:hAnsiTheme="minorHAnsi" w:cstheme="minorHAnsi"/>
          <w:b/>
          <w:bCs/>
          <w:i/>
          <w:color w:val="000000"/>
          <w:sz w:val="22"/>
          <w:szCs w:val="22"/>
          <w:lang w:eastAsia="en-US"/>
        </w:rPr>
        <w:t xml:space="preserve">Praktische bouw- en controle begeleiding  </w:t>
      </w:r>
    </w:p>
    <w:p w14:paraId="5DDB9AA5" w14:textId="64B3E217" w:rsidR="00B24F1C" w:rsidRPr="00FB70D5" w:rsidRDefault="00B24F1C" w:rsidP="455F8D6A">
      <w:pPr>
        <w:autoSpaceDE w:val="0"/>
        <w:autoSpaceDN w:val="0"/>
        <w:adjustRightInd w:val="0"/>
        <w:spacing w:before="100" w:beforeAutospacing="1" w:after="100" w:afterAutospacing="1"/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</w:pPr>
      <w:r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>Afname-</w:t>
      </w:r>
      <w:r w:rsidR="00887EB9"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, </w:t>
      </w:r>
      <w:r w:rsidR="0020766A"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toets-, </w:t>
      </w:r>
      <w:r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bouwcontroles en besprekingen vinden minimaal plaats op de volgende momenten en locatie: </w:t>
      </w:r>
    </w:p>
    <w:p w14:paraId="4CC8876E" w14:textId="09D2B4AA" w:rsidR="00B24F1C" w:rsidRPr="00FB70D5" w:rsidRDefault="00B24F1C" w:rsidP="00B24F1C">
      <w:pPr>
        <w:numPr>
          <w:ilvl w:val="0"/>
          <w:numId w:val="20"/>
        </w:numPr>
        <w:autoSpaceDE w:val="0"/>
        <w:autoSpaceDN w:val="0"/>
        <w:adjustRightInd w:val="0"/>
        <w:spacing w:before="100" w:beforeAutospacing="1" w:after="100" w:afterAutospacing="1"/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</w:pPr>
      <w:r w:rsidRPr="00FB70D5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t>Ruwbouwbespreking en indeling voertuig vaststellen</w:t>
      </w:r>
      <w:r w:rsidR="000642B7" w:rsidRPr="00FB70D5">
        <w:rPr>
          <w:rStyle w:val="Voetnootmarkering"/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footnoteReference w:id="2"/>
      </w:r>
      <w:r w:rsidR="009C2707" w:rsidRPr="00FB70D5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t>.</w:t>
      </w:r>
    </w:p>
    <w:p w14:paraId="4400587C" w14:textId="4D58995F" w:rsidR="00B24F1C" w:rsidRPr="00FB70D5" w:rsidRDefault="00B24F1C" w:rsidP="00B24F1C">
      <w:pPr>
        <w:numPr>
          <w:ilvl w:val="0"/>
          <w:numId w:val="20"/>
        </w:numPr>
        <w:autoSpaceDE w:val="0"/>
        <w:autoSpaceDN w:val="0"/>
        <w:adjustRightInd w:val="0"/>
        <w:spacing w:before="100" w:beforeAutospacing="1" w:after="100" w:afterAutospacing="1"/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</w:pPr>
      <w:r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Chassisafname: d.m.v. </w:t>
      </w:r>
      <w:r w:rsidR="001F4610"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fysieke </w:t>
      </w:r>
      <w:r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controle </w:t>
      </w:r>
      <w:r w:rsidR="001F4610"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aan het </w:t>
      </w:r>
      <w:r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>geleverd</w:t>
      </w:r>
      <w:r w:rsidR="001F4610"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>e</w:t>
      </w:r>
      <w:r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 voertuigchassis (chassis-afnameformulier)</w:t>
      </w:r>
      <w:r w:rsidR="00E710F2" w:rsidRPr="00FB70D5">
        <w:rPr>
          <w:rStyle w:val="Voetnootmarkering"/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>1.</w:t>
      </w:r>
      <w:r w:rsidR="009C2707"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>.</w:t>
      </w:r>
    </w:p>
    <w:p w14:paraId="13984CE4" w14:textId="29D50F3E" w:rsidR="00887EB9" w:rsidRPr="00FB70D5" w:rsidRDefault="00B24F1C" w:rsidP="00F36D3F">
      <w:pPr>
        <w:numPr>
          <w:ilvl w:val="0"/>
          <w:numId w:val="20"/>
        </w:numPr>
        <w:autoSpaceDE w:val="0"/>
        <w:autoSpaceDN w:val="0"/>
        <w:adjustRightInd w:val="0"/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</w:pPr>
      <w:r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Ruwbouwafname: controle op </w:t>
      </w:r>
      <w:r w:rsidR="002F6F12"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de </w:t>
      </w:r>
      <w:r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>montage</w:t>
      </w:r>
      <w:r w:rsidR="002F6F12"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 en de </w:t>
      </w:r>
      <w:r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aandrijflijn(en) </w:t>
      </w:r>
      <w:r w:rsidR="002F6F12"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van het </w:t>
      </w:r>
      <w:r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>blussysteem voordat de achter-opbouw is geplaatst</w:t>
      </w:r>
      <w:r w:rsidR="00E710F2" w:rsidRPr="00FB70D5">
        <w:rPr>
          <w:rStyle w:val="Voetnootmarkering"/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>1</w:t>
      </w:r>
      <w:r w:rsidR="00F36D3F"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>.</w:t>
      </w:r>
    </w:p>
    <w:p w14:paraId="31924AD4" w14:textId="38DF8702" w:rsidR="00B24F1C" w:rsidRPr="00FB70D5" w:rsidRDefault="00B24F1C" w:rsidP="00F36D3F">
      <w:pPr>
        <w:numPr>
          <w:ilvl w:val="0"/>
          <w:numId w:val="20"/>
        </w:numPr>
        <w:autoSpaceDE w:val="0"/>
        <w:autoSpaceDN w:val="0"/>
        <w:adjustRightInd w:val="0"/>
        <w:spacing w:after="11" w:afterAutospacing="1"/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</w:pPr>
      <w:r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>Verificatietesten</w:t>
      </w:r>
      <w:r w:rsidR="00C44ED7"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 (</w:t>
      </w:r>
      <w:r w:rsidR="00BE7309"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>C</w:t>
      </w:r>
      <w:r w:rsidR="00C44ED7"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>AT)</w:t>
      </w:r>
      <w:r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, </w:t>
      </w:r>
      <w:r w:rsidR="00624ABA"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deze </w:t>
      </w:r>
      <w:r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zoals omschreven in bijlage </w:t>
      </w:r>
      <w:r w:rsidR="00BB53AD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>3</w:t>
      </w:r>
      <w:r w:rsidR="00B91750" w:rsidRPr="00FB70D5">
        <w:rPr>
          <w:rStyle w:val="Voetnootmarkering"/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>1</w:t>
      </w:r>
      <w:r w:rsidR="007936E0"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>.</w:t>
      </w:r>
    </w:p>
    <w:p w14:paraId="79ECF737" w14:textId="44CBAB85" w:rsidR="006D321F" w:rsidRPr="00FB70D5" w:rsidRDefault="00B24F1C" w:rsidP="00C83ABB">
      <w:pPr>
        <w:numPr>
          <w:ilvl w:val="0"/>
          <w:numId w:val="20"/>
        </w:numPr>
        <w:autoSpaceDE w:val="0"/>
        <w:autoSpaceDN w:val="0"/>
        <w:adjustRightInd w:val="0"/>
        <w:spacing w:before="100" w:beforeAutospacing="1" w:after="11" w:afterAutospacing="1"/>
        <w:rPr>
          <w:rFonts w:asciiTheme="minorHAnsi" w:hAnsiTheme="minorHAnsi" w:cstheme="minorHAnsi"/>
          <w:color w:val="000000"/>
          <w:sz w:val="22"/>
          <w:szCs w:val="22"/>
          <w:lang w:eastAsia="en-US"/>
        </w:rPr>
      </w:pPr>
      <w:r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>Eerste voorlopige afname</w:t>
      </w:r>
      <w:r w:rsidR="00B2465B"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>.</w:t>
      </w:r>
    </w:p>
    <w:p w14:paraId="23F86F2E" w14:textId="4E71FDFC" w:rsidR="00B24F1C" w:rsidRPr="00FB70D5" w:rsidRDefault="00B24F1C" w:rsidP="44FFF287">
      <w:pPr>
        <w:numPr>
          <w:ilvl w:val="0"/>
          <w:numId w:val="20"/>
        </w:numPr>
        <w:autoSpaceDE w:val="0"/>
        <w:autoSpaceDN w:val="0"/>
        <w:adjustRightInd w:val="0"/>
        <w:spacing w:before="100" w:beforeAutospacing="1" w:after="100" w:afterAutospacing="1"/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</w:pPr>
      <w:r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Eindafname, controle op de uitvoering van </w:t>
      </w:r>
      <w:r w:rsidR="00B91750"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alle </w:t>
      </w:r>
      <w:r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onvolledigheden, werkzaamheden en afspraken uit de eerste </w:t>
      </w:r>
      <w:r w:rsidR="006D321F"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voorlopige </w:t>
      </w:r>
      <w:r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>afname. Bij positieve</w:t>
      </w:r>
      <w:r w:rsidR="00273B61"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 </w:t>
      </w:r>
      <w:r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afronding en </w:t>
      </w:r>
      <w:r w:rsidR="00B91750"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>-</w:t>
      </w:r>
      <w:r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resultaat wordt de </w:t>
      </w:r>
      <w:r w:rsidR="00273B61"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>prestatie</w:t>
      </w:r>
      <w:r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verklaring opgesteld </w:t>
      </w:r>
      <w:r w:rsidR="00F36D3F"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>en onderteke</w:t>
      </w:r>
      <w:r w:rsidR="00E21B2F"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nd </w:t>
      </w:r>
      <w:r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door </w:t>
      </w:r>
      <w:r w:rsidR="00CF49DA"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>O</w:t>
      </w:r>
      <w:r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>pdracht</w:t>
      </w:r>
      <w:r w:rsidR="00273B61"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nemer en de acceptatieverklaring </w:t>
      </w:r>
      <w:r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door </w:t>
      </w:r>
      <w:r w:rsidR="00273B61"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de </w:t>
      </w:r>
      <w:r w:rsidR="00CF49DA"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>O</w:t>
      </w:r>
      <w:r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>pdracht</w:t>
      </w:r>
      <w:r w:rsidR="00273B61"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>gever</w:t>
      </w:r>
      <w:r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>.</w:t>
      </w:r>
      <w:r w:rsidR="00B2465B"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 </w:t>
      </w:r>
    </w:p>
    <w:p w14:paraId="0CCDFC20" w14:textId="04038F2D" w:rsidR="00B24F1C" w:rsidRPr="00FB70D5" w:rsidRDefault="00B24F1C" w:rsidP="44FFF287">
      <w:pPr>
        <w:numPr>
          <w:ilvl w:val="0"/>
          <w:numId w:val="20"/>
        </w:numPr>
        <w:autoSpaceDE w:val="0"/>
        <w:autoSpaceDN w:val="0"/>
        <w:adjustRightInd w:val="0"/>
        <w:spacing w:before="100" w:beforeAutospacing="1" w:after="100" w:afterAutospacing="1"/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</w:pPr>
      <w:r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Levering van het voertuig door Opdrachtnemer op </w:t>
      </w:r>
      <w:r w:rsidR="00B2465B"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de </w:t>
      </w:r>
      <w:r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aangegeven locatie bij de </w:t>
      </w:r>
      <w:r w:rsidR="00B91AC0"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>Opdrachtgever.</w:t>
      </w:r>
    </w:p>
    <w:p w14:paraId="1CBB9B54" w14:textId="24401142" w:rsidR="1DB8165F" w:rsidRPr="00FB70D5" w:rsidRDefault="00C14E68" w:rsidP="1DB8165F">
      <w:pPr>
        <w:numPr>
          <w:ilvl w:val="0"/>
          <w:numId w:val="20"/>
        </w:numPr>
        <w:autoSpaceDE w:val="0"/>
        <w:autoSpaceDN w:val="0"/>
        <w:adjustRightInd w:val="0"/>
        <w:spacing w:before="100" w:beforeAutospacing="1" w:after="100" w:afterAutospacing="1"/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</w:pPr>
      <w:r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>N</w:t>
      </w:r>
      <w:r w:rsidR="00B24F1C"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>a</w:t>
      </w:r>
      <w:r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 </w:t>
      </w:r>
      <w:r w:rsidR="00E21B2F"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de </w:t>
      </w:r>
      <w:r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afronding van </w:t>
      </w:r>
      <w:r w:rsidR="00B2465B"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>alle</w:t>
      </w:r>
      <w:r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 </w:t>
      </w:r>
      <w:r w:rsidR="00E21B2F"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benodigde </w:t>
      </w:r>
      <w:r w:rsidR="00B24F1C"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instructiemomenten t.b.v. de implementatie bij </w:t>
      </w:r>
      <w:r w:rsidR="00B91AC0"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>Opdr</w:t>
      </w:r>
      <w:r w:rsidR="00911EBB"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>achtgever</w:t>
      </w:r>
      <w:r w:rsidR="00B24F1C"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, wordt er een zgn. </w:t>
      </w:r>
      <w:r w:rsidR="00EF179A"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>ingebruikname</w:t>
      </w:r>
      <w:r w:rsidR="00FD5556"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 (of 30 dagen) </w:t>
      </w:r>
      <w:r w:rsidR="00B24F1C"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>beurt aan het gehele voertuig uitgevoerd</w:t>
      </w:r>
      <w:r w:rsidR="00167DF1"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. </w:t>
      </w:r>
      <w:r w:rsidR="00E21B2F"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>H</w:t>
      </w:r>
      <w:r w:rsidR="00B24F1C"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ierbij wordt behoudens een inspectie en controle fysiek een preventieve onderhoudsbeurt aan het chassis en de opbouw uitgevoerd. Dit volgens de geldende </w:t>
      </w:r>
      <w:r w:rsidR="00E21B2F"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adviezen en </w:t>
      </w:r>
      <w:r w:rsidR="00B24F1C"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voorschriften van de chassis- en opbouwleverancier. </w:t>
      </w:r>
      <w:r w:rsidR="00E21B2F"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>Daarnaast worden</w:t>
      </w:r>
      <w:r w:rsidR="00B24F1C"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 </w:t>
      </w:r>
      <w:r w:rsidR="00E21B2F"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>a</w:t>
      </w:r>
      <w:r w:rsidR="00B24F1C"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lle </w:t>
      </w:r>
      <w:r w:rsidR="00E21B2F"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eventueel </w:t>
      </w:r>
      <w:r w:rsidR="00B24F1C"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opgetreden storingen tijdens de </w:t>
      </w:r>
      <w:r w:rsidR="00E21B2F"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>instructiemomenten</w:t>
      </w:r>
      <w:r w:rsidR="00B24F1C"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, </w:t>
      </w:r>
      <w:r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alle </w:t>
      </w:r>
      <w:r w:rsidR="00B24F1C"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benodigde modificaties en uitgelezen storingsmeldingen door de </w:t>
      </w:r>
      <w:r w:rsidR="00FD5556"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>O</w:t>
      </w:r>
      <w:r w:rsidR="00B24F1C"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>pdrachtnemer adequaat opgelost en uitgevoerd</w:t>
      </w:r>
      <w:r w:rsidR="00E21B2F"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, dit is </w:t>
      </w:r>
      <w:r w:rsidR="00C83ABB"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>onderdeel van de leveringsomvang.</w:t>
      </w:r>
    </w:p>
    <w:p w14:paraId="2D1E20DA" w14:textId="77777777" w:rsidR="00B24F1C" w:rsidRPr="00FB70D5" w:rsidRDefault="00B24F1C" w:rsidP="00B24F1C">
      <w:pPr>
        <w:numPr>
          <w:ilvl w:val="0"/>
          <w:numId w:val="21"/>
        </w:numPr>
        <w:autoSpaceDE w:val="0"/>
        <w:autoSpaceDN w:val="0"/>
        <w:adjustRightInd w:val="0"/>
        <w:spacing w:before="100" w:beforeAutospacing="1" w:after="100" w:afterAutospacing="1"/>
        <w:rPr>
          <w:rFonts w:asciiTheme="minorHAnsi" w:eastAsia="Calibri" w:hAnsiTheme="minorHAnsi" w:cstheme="minorHAnsi"/>
          <w:b/>
          <w:i/>
          <w:color w:val="000000"/>
          <w:sz w:val="22"/>
          <w:szCs w:val="22"/>
          <w:lang w:eastAsia="en-US"/>
        </w:rPr>
      </w:pPr>
      <w:r w:rsidRPr="00FB70D5">
        <w:rPr>
          <w:rFonts w:asciiTheme="minorHAnsi" w:eastAsia="Calibri" w:hAnsiTheme="minorHAnsi" w:cstheme="minorHAnsi"/>
          <w:b/>
          <w:i/>
          <w:color w:val="000000"/>
          <w:sz w:val="22"/>
          <w:szCs w:val="22"/>
          <w:lang w:eastAsia="en-US"/>
        </w:rPr>
        <w:t>Projectplanning</w:t>
      </w:r>
    </w:p>
    <w:p w14:paraId="0AA9D7E3" w14:textId="59F68B78" w:rsidR="007F4692" w:rsidRPr="00FB70D5" w:rsidRDefault="00B24F1C" w:rsidP="007F4692">
      <w:pPr>
        <w:pStyle w:val="Lijstalinea"/>
        <w:numPr>
          <w:ilvl w:val="0"/>
          <w:numId w:val="22"/>
        </w:numPr>
        <w:autoSpaceDE w:val="0"/>
        <w:autoSpaceDN w:val="0"/>
        <w:adjustRightInd w:val="0"/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</w:pPr>
      <w:r w:rsidRPr="00FB70D5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t xml:space="preserve">Na het plaatsen van de opdracht tot levering wordt er door Opdrachtnemer een projectplanning opgesteld en uiterlijk binnen 4 weken verstrekt aan de </w:t>
      </w:r>
      <w:r w:rsidR="0020766A" w:rsidRPr="00FB70D5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t>O</w:t>
      </w:r>
      <w:r w:rsidRPr="00FB70D5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t xml:space="preserve">pdrachtgever. </w:t>
      </w:r>
    </w:p>
    <w:p w14:paraId="31715CCC" w14:textId="786A3197" w:rsidR="1DB8165F" w:rsidRPr="00FB70D5" w:rsidRDefault="00B24F1C" w:rsidP="1DB8165F">
      <w:pPr>
        <w:pStyle w:val="Lijstalinea"/>
        <w:numPr>
          <w:ilvl w:val="0"/>
          <w:numId w:val="22"/>
        </w:numPr>
        <w:autoSpaceDE w:val="0"/>
        <w:autoSpaceDN w:val="0"/>
        <w:adjustRightInd w:val="0"/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</w:pPr>
      <w:r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Opdrachtnemer nodigt de begeleider(s) </w:t>
      </w:r>
      <w:r w:rsidR="004A16D8"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>Opdrachtgever mi</w:t>
      </w:r>
      <w:r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nimaal 3 weken voor genoemde </w:t>
      </w:r>
      <w:r w:rsidR="007F4692"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afname-, </w:t>
      </w:r>
      <w:r w:rsidR="002A7718"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toets-, </w:t>
      </w:r>
      <w:r w:rsidR="007F4692"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bouwcontroles en besprekingen </w:t>
      </w:r>
      <w:r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>uit.</w:t>
      </w:r>
    </w:p>
    <w:p w14:paraId="225283F7" w14:textId="77777777" w:rsidR="00FB70D5" w:rsidRDefault="00FB70D5" w:rsidP="00FB70D5">
      <w:pPr>
        <w:autoSpaceDE w:val="0"/>
        <w:autoSpaceDN w:val="0"/>
        <w:adjustRightInd w:val="0"/>
        <w:spacing w:before="100" w:beforeAutospacing="1" w:after="100" w:afterAutospacing="1"/>
        <w:rPr>
          <w:rFonts w:asciiTheme="minorHAnsi" w:eastAsia="Calibri" w:hAnsiTheme="minorHAnsi" w:cstheme="minorHAnsi"/>
          <w:b/>
          <w:bCs/>
          <w:i/>
          <w:iCs/>
          <w:color w:val="000000" w:themeColor="text1"/>
          <w:sz w:val="22"/>
          <w:szCs w:val="22"/>
          <w:lang w:eastAsia="en-US"/>
        </w:rPr>
      </w:pPr>
    </w:p>
    <w:p w14:paraId="460FC247" w14:textId="06CDDAE0" w:rsidR="00B24F1C" w:rsidRPr="00FB70D5" w:rsidRDefault="00B24F1C" w:rsidP="00FB70D5">
      <w:pPr>
        <w:autoSpaceDE w:val="0"/>
        <w:autoSpaceDN w:val="0"/>
        <w:adjustRightInd w:val="0"/>
        <w:spacing w:before="100" w:beforeAutospacing="1" w:after="100" w:afterAutospacing="1"/>
        <w:rPr>
          <w:rFonts w:asciiTheme="minorHAnsi" w:eastAsia="Calibri" w:hAnsiTheme="minorHAnsi" w:cstheme="minorHAnsi"/>
          <w:b/>
          <w:i/>
          <w:color w:val="000000"/>
          <w:sz w:val="22"/>
          <w:szCs w:val="22"/>
          <w:lang w:eastAsia="en-US"/>
        </w:rPr>
      </w:pPr>
      <w:r w:rsidRPr="00FB70D5">
        <w:rPr>
          <w:rFonts w:asciiTheme="minorHAnsi" w:eastAsia="Calibri" w:hAnsiTheme="minorHAnsi" w:cstheme="minorHAnsi"/>
          <w:b/>
          <w:bCs/>
          <w:i/>
          <w:iCs/>
          <w:color w:val="000000" w:themeColor="text1"/>
          <w:sz w:val="22"/>
          <w:szCs w:val="22"/>
          <w:lang w:eastAsia="en-US"/>
        </w:rPr>
        <w:t>Aanleveren bepakking</w:t>
      </w:r>
    </w:p>
    <w:p w14:paraId="659D015F" w14:textId="1CAEB3C6" w:rsidR="00B24F1C" w:rsidRPr="00FB70D5" w:rsidRDefault="00B24F1C" w:rsidP="00B24F1C">
      <w:pPr>
        <w:autoSpaceDE w:val="0"/>
        <w:autoSpaceDN w:val="0"/>
        <w:adjustRightInd w:val="0"/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</w:pPr>
      <w:r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Indien Opdrachtnemer bepakking en of inventaris </w:t>
      </w:r>
      <w:r w:rsidR="0054118C"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benodigd heeft </w:t>
      </w:r>
      <w:r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>voor de inbouw</w:t>
      </w:r>
      <w:r w:rsidR="0054118C"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, </w:t>
      </w:r>
      <w:r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wordt dit minimaal 4 weken vooraf kenbaar gemaakt aan </w:t>
      </w:r>
      <w:r w:rsidR="00A90799"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>O</w:t>
      </w:r>
      <w:r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pdrachtgever. Bij het niet tijdig aankondigen (min. 4 weken vooraf) kan </w:t>
      </w:r>
      <w:r w:rsidR="00A90799"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>O</w:t>
      </w:r>
      <w:r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>pdrachtgever niet aansprakelijk worden gesteld voor de hierdoor veroorzaakte vertragingen.</w:t>
      </w:r>
    </w:p>
    <w:p w14:paraId="4E676A87" w14:textId="0AB60126" w:rsidR="00B91750" w:rsidRPr="00FB70D5" w:rsidRDefault="00B24F1C" w:rsidP="1DB8165F">
      <w:pPr>
        <w:numPr>
          <w:ilvl w:val="0"/>
          <w:numId w:val="21"/>
        </w:numPr>
        <w:autoSpaceDE w:val="0"/>
        <w:autoSpaceDN w:val="0"/>
        <w:adjustRightInd w:val="0"/>
        <w:spacing w:beforeAutospacing="1" w:afterAutospacing="1"/>
        <w:rPr>
          <w:rFonts w:asciiTheme="minorHAnsi" w:eastAsia="Calibri" w:hAnsiTheme="minorHAnsi" w:cstheme="minorHAnsi"/>
          <w:b/>
          <w:bCs/>
          <w:i/>
          <w:iCs/>
          <w:color w:val="000000"/>
          <w:sz w:val="22"/>
          <w:szCs w:val="22"/>
          <w:lang w:eastAsia="en-US"/>
        </w:rPr>
      </w:pPr>
      <w:r w:rsidRPr="00FB70D5">
        <w:rPr>
          <w:rFonts w:asciiTheme="minorHAnsi" w:eastAsia="Calibri" w:hAnsiTheme="minorHAnsi" w:cstheme="minorHAnsi"/>
          <w:b/>
          <w:bCs/>
          <w:i/>
          <w:iCs/>
          <w:color w:val="000000" w:themeColor="text1"/>
          <w:sz w:val="22"/>
          <w:szCs w:val="22"/>
          <w:lang w:eastAsia="en-US"/>
        </w:rPr>
        <w:t>Besprekingsverslagen</w:t>
      </w:r>
    </w:p>
    <w:p w14:paraId="531DBED0" w14:textId="42187C69" w:rsidR="00B24F1C" w:rsidRPr="00FB70D5" w:rsidRDefault="0054118C" w:rsidP="1DB8165F">
      <w:pPr>
        <w:autoSpaceDE w:val="0"/>
        <w:autoSpaceDN w:val="0"/>
        <w:adjustRightInd w:val="0"/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</w:pPr>
      <w:r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Na afloop van ieder </w:t>
      </w:r>
      <w:r w:rsidR="000E29E1"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>afname-</w:t>
      </w:r>
      <w:r w:rsidR="003F56F6"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, </w:t>
      </w:r>
      <w:r w:rsidR="000E29E1"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toets </w:t>
      </w:r>
      <w:r w:rsidR="003F56F6"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en bezoek </w:t>
      </w:r>
      <w:r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moment </w:t>
      </w:r>
      <w:r w:rsidR="00B24F1C"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wordt </w:t>
      </w:r>
      <w:r w:rsidR="000E29E1"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er door Opdrachtnemer een besprekingsverslag </w:t>
      </w:r>
      <w:r w:rsidR="00F20902"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>opgesteld</w:t>
      </w:r>
      <w:r w:rsidR="00781067"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. In het besprekingsverslag wordt </w:t>
      </w:r>
      <w:r w:rsidR="00134F63"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minimaal </w:t>
      </w:r>
      <w:r w:rsidR="00B24F1C"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aangegeven aan welke eisen </w:t>
      </w:r>
      <w:r w:rsidR="00134F63"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niet is </w:t>
      </w:r>
      <w:r w:rsidR="00B24F1C"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voldaan en bestaat ruimte om aantekeningen te maken ten aanzien van verbeterpunten en de gemaakte afspraken hierover (hoe wordt wat verbeterd en wanneer wordt dit gecontroleerd etc.). Indien bepaalde </w:t>
      </w:r>
      <w:r w:rsidR="004B5D92"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afspraken </w:t>
      </w:r>
      <w:r w:rsidR="00DE7340"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vanuit het laatste </w:t>
      </w:r>
      <w:r w:rsidR="00755453"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besprekingsverslag </w:t>
      </w:r>
      <w:r w:rsidR="00B24F1C"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nog niet </w:t>
      </w:r>
      <w:r w:rsidR="00943DFF"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>zijn afgerond</w:t>
      </w:r>
      <w:r w:rsidR="00B24F1C"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>, worden deze overge</w:t>
      </w:r>
      <w:r w:rsidR="00755453"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>nomen in het</w:t>
      </w:r>
      <w:r w:rsidR="0059530C"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 laatste besprekingsverslag.</w:t>
      </w:r>
    </w:p>
    <w:p w14:paraId="2815315D" w14:textId="4AA70B14" w:rsidR="00B24F1C" w:rsidRPr="00FB70D5" w:rsidRDefault="00B24F1C" w:rsidP="1DB8165F">
      <w:pPr>
        <w:autoSpaceDE w:val="0"/>
        <w:autoSpaceDN w:val="0"/>
        <w:adjustRightInd w:val="0"/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</w:pPr>
    </w:p>
    <w:p w14:paraId="54400750" w14:textId="2D7E0774" w:rsidR="00B24F1C" w:rsidRPr="00FB70D5" w:rsidRDefault="00B24F1C" w:rsidP="1DB8165F">
      <w:pPr>
        <w:autoSpaceDE w:val="0"/>
        <w:autoSpaceDN w:val="0"/>
        <w:adjustRightInd w:val="0"/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</w:pPr>
      <w:r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>Verbeterpunten worden tijdens de volgende afnamecontrole opnieuw gecontroleerd. De</w:t>
      </w:r>
      <w:r w:rsidR="0059530C"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 Opdrachtnemer </w:t>
      </w:r>
      <w:r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dient dan aan te tonen dat de aanpassingen op de juiste wijze zijn uitgevoerd. De </w:t>
      </w:r>
      <w:r w:rsidR="0059530C"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>Opdrachtnemer</w:t>
      </w:r>
      <w:r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 draagt er zorg voor dat eerder geconstateerde gebreken bij de eerstvolgende afnamecontrole zijn hersteld. De </w:t>
      </w:r>
      <w:r w:rsidR="0059530C"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>Opdrachtgever</w:t>
      </w:r>
      <w:r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 stelt de </w:t>
      </w:r>
      <w:r w:rsidR="0059530C"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>O</w:t>
      </w:r>
      <w:r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pdrachtgever in de gelegenheid om tijdig een </w:t>
      </w:r>
      <w:proofErr w:type="spellStart"/>
      <w:r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>hercontrole</w:t>
      </w:r>
      <w:proofErr w:type="spellEnd"/>
      <w:r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 uit te voeren als controle tijdens de volgende afnamefase niet meer mogelijk is. </w:t>
      </w:r>
    </w:p>
    <w:p w14:paraId="476EEC8C" w14:textId="5FD02118" w:rsidR="00B24F1C" w:rsidRPr="00FB70D5" w:rsidRDefault="00B24F1C" w:rsidP="1DB8165F">
      <w:pPr>
        <w:autoSpaceDE w:val="0"/>
        <w:autoSpaceDN w:val="0"/>
        <w:adjustRightInd w:val="0"/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</w:pPr>
      <w:r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De kosten voor deze </w:t>
      </w:r>
      <w:proofErr w:type="spellStart"/>
      <w:r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>hercontrole</w:t>
      </w:r>
      <w:proofErr w:type="spellEnd"/>
      <w:r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 (uren, verblijf- en reiskosten) komen voor rekening van de Opdrachtnemer. </w:t>
      </w:r>
    </w:p>
    <w:p w14:paraId="31F2DE7C" w14:textId="58EBC878" w:rsidR="00B24F1C" w:rsidRPr="00FB70D5" w:rsidRDefault="00B24F1C" w:rsidP="1DB8165F">
      <w:pPr>
        <w:autoSpaceDE w:val="0"/>
        <w:autoSpaceDN w:val="0"/>
        <w:adjustRightInd w:val="0"/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</w:pPr>
    </w:p>
    <w:p w14:paraId="34B91639" w14:textId="2F3675FF" w:rsidR="00B24F1C" w:rsidRPr="00FB70D5" w:rsidRDefault="00B24F1C" w:rsidP="1DB8165F">
      <w:pPr>
        <w:autoSpaceDE w:val="0"/>
        <w:autoSpaceDN w:val="0"/>
        <w:adjustRightInd w:val="0"/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</w:pPr>
      <w:r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Wanneer een visuele inspectie niet meer mogelijk is dient de Opdrachtnemer een verklaring te ondertekenen waarin hij getuigt het verbeterpunt </w:t>
      </w:r>
      <w:r w:rsidR="0059530C"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adequaat </w:t>
      </w:r>
      <w:r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te hebben afgehandeld. </w:t>
      </w:r>
    </w:p>
    <w:p w14:paraId="4550EA40" w14:textId="5E453B84" w:rsidR="00B24F1C" w:rsidRPr="00FB70D5" w:rsidRDefault="00B24F1C" w:rsidP="1DB8165F">
      <w:pPr>
        <w:autoSpaceDE w:val="0"/>
        <w:autoSpaceDN w:val="0"/>
        <w:adjustRightInd w:val="0"/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</w:pPr>
    </w:p>
    <w:p w14:paraId="534C8809" w14:textId="53277D95" w:rsidR="00B24F1C" w:rsidRPr="00FB70D5" w:rsidRDefault="00B24F1C" w:rsidP="1DB8165F">
      <w:pPr>
        <w:autoSpaceDE w:val="0"/>
        <w:autoSpaceDN w:val="0"/>
        <w:adjustRightInd w:val="0"/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</w:pPr>
      <w:r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>Wijzigingen van eerdere afspraken en de hieruit voortvloeiende gevolgen ten aanzien van financiën en levertijd</w:t>
      </w:r>
      <w:r w:rsidR="00800B8C"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>en</w:t>
      </w:r>
      <w:r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, worden </w:t>
      </w:r>
      <w:r w:rsidR="00800B8C"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in het besprekingsverslag </w:t>
      </w:r>
      <w:r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vastgelegd. Het </w:t>
      </w:r>
      <w:r w:rsidR="00800B8C"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besprekingsverslag </w:t>
      </w:r>
      <w:r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wordt door zowel een bevoegd persoon van de </w:t>
      </w:r>
      <w:r w:rsidR="00800B8C"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>O</w:t>
      </w:r>
      <w:r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>pdrachtgever als door de Opdrachtnemer ondertekend.</w:t>
      </w:r>
    </w:p>
    <w:p w14:paraId="51572B47" w14:textId="1E178B1D" w:rsidR="00B24F1C" w:rsidRPr="00FB70D5" w:rsidRDefault="00B24F1C" w:rsidP="1DB8165F">
      <w:pPr>
        <w:autoSpaceDE w:val="0"/>
        <w:autoSpaceDN w:val="0"/>
        <w:adjustRightInd w:val="0"/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</w:pPr>
    </w:p>
    <w:p w14:paraId="6C855ADA" w14:textId="2E6D0517" w:rsidR="00B24F1C" w:rsidRPr="00FB70D5" w:rsidRDefault="00B24F1C" w:rsidP="1DB8165F">
      <w:pPr>
        <w:autoSpaceDE w:val="0"/>
        <w:autoSpaceDN w:val="0"/>
        <w:adjustRightInd w:val="0"/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</w:pPr>
      <w:r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Voordat de levering plaatsvindt dienen </w:t>
      </w:r>
      <w:r w:rsidR="00800B8C"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>alle</w:t>
      </w:r>
      <w:r w:rsidR="00DC7722"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 </w:t>
      </w:r>
      <w:r w:rsidR="00800B8C"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>bevindingen</w:t>
      </w:r>
      <w:r w:rsidR="00DC7722"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 uit de besprekingsverslagen</w:t>
      </w:r>
      <w:r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>, de verificatietesten</w:t>
      </w:r>
      <w:r w:rsidR="00800B8C"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>, de voor</w:t>
      </w:r>
      <w:r w:rsidR="00DC7722"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- en </w:t>
      </w:r>
      <w:r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eindafname met positief </w:t>
      </w:r>
      <w:r w:rsidR="00DC7722"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>resultaat</w:t>
      </w:r>
      <w:r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 te zijn uitgevoerd en afgerond.</w:t>
      </w:r>
    </w:p>
    <w:p w14:paraId="52FB5C1F" w14:textId="77777777" w:rsidR="00B24F1C" w:rsidRPr="00FB70D5" w:rsidRDefault="00B24F1C" w:rsidP="00B24F1C">
      <w:pPr>
        <w:numPr>
          <w:ilvl w:val="0"/>
          <w:numId w:val="21"/>
        </w:numPr>
        <w:autoSpaceDE w:val="0"/>
        <w:autoSpaceDN w:val="0"/>
        <w:adjustRightInd w:val="0"/>
        <w:spacing w:before="100" w:beforeAutospacing="1" w:after="100" w:afterAutospacing="1"/>
        <w:rPr>
          <w:rFonts w:asciiTheme="minorHAnsi" w:eastAsia="Calibri" w:hAnsiTheme="minorHAnsi" w:cstheme="minorHAnsi"/>
          <w:b/>
          <w:i/>
          <w:color w:val="000000"/>
          <w:sz w:val="22"/>
          <w:szCs w:val="22"/>
          <w:lang w:eastAsia="en-US"/>
        </w:rPr>
      </w:pPr>
      <w:r w:rsidRPr="00FB70D5">
        <w:rPr>
          <w:rFonts w:asciiTheme="minorHAnsi" w:eastAsia="Calibri" w:hAnsiTheme="minorHAnsi" w:cstheme="minorHAnsi"/>
          <w:b/>
          <w:bCs/>
          <w:i/>
          <w:iCs/>
          <w:color w:val="000000" w:themeColor="text1"/>
          <w:sz w:val="22"/>
          <w:szCs w:val="22"/>
          <w:lang w:eastAsia="en-US"/>
        </w:rPr>
        <w:t>Voortgangrapportages</w:t>
      </w:r>
    </w:p>
    <w:p w14:paraId="100A0614" w14:textId="5E2B6D9A" w:rsidR="00B24F1C" w:rsidRPr="00FB70D5" w:rsidRDefault="00B24F1C" w:rsidP="1DB8165F">
      <w:pPr>
        <w:autoSpaceDE w:val="0"/>
        <w:autoSpaceDN w:val="0"/>
        <w:adjustRightInd w:val="0"/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</w:pPr>
      <w:r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Om de tussentijdse voortgang en het bouwproces te kunnen monitoren en </w:t>
      </w:r>
      <w:r w:rsidR="00F21972"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te </w:t>
      </w:r>
      <w:r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bewaken wordt er door de Opdrachtnemer </w:t>
      </w:r>
      <w:r w:rsidR="00F21972"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minimaal </w:t>
      </w:r>
      <w:r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iedere </w:t>
      </w:r>
      <w:r w:rsidR="00F21972"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>4</w:t>
      </w:r>
      <w:r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 weken een rapportage opgesteld. Deze rapportage bestaat uit tekst en/of afbeeldingen om een zo reëel mogelijk </w:t>
      </w:r>
      <w:r w:rsidR="0001607B"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>beeld</w:t>
      </w:r>
      <w:r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 te kunnen geven van de voortgang in het </w:t>
      </w:r>
      <w:r w:rsidR="0001607B"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leverings- en </w:t>
      </w:r>
      <w:r w:rsidRPr="00FB70D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>bouwproces.</w:t>
      </w:r>
    </w:p>
    <w:p w14:paraId="6B97E78F" w14:textId="77777777" w:rsidR="00B24F1C" w:rsidRPr="00FB70D5" w:rsidRDefault="00B24F1C" w:rsidP="00B24F1C">
      <w:pPr>
        <w:numPr>
          <w:ilvl w:val="0"/>
          <w:numId w:val="21"/>
        </w:numPr>
        <w:autoSpaceDE w:val="0"/>
        <w:autoSpaceDN w:val="0"/>
        <w:adjustRightInd w:val="0"/>
        <w:spacing w:before="100" w:beforeAutospacing="1" w:after="100" w:afterAutospacing="1"/>
        <w:rPr>
          <w:rFonts w:asciiTheme="minorHAnsi" w:eastAsia="Calibri" w:hAnsiTheme="minorHAnsi" w:cstheme="minorHAnsi"/>
          <w:b/>
          <w:i/>
          <w:color w:val="000000"/>
          <w:sz w:val="22"/>
          <w:szCs w:val="22"/>
          <w:lang w:eastAsia="en-US"/>
        </w:rPr>
      </w:pPr>
      <w:r w:rsidRPr="00FB70D5">
        <w:rPr>
          <w:rFonts w:asciiTheme="minorHAnsi" w:eastAsia="Calibri" w:hAnsiTheme="minorHAnsi" w:cstheme="minorHAnsi"/>
          <w:b/>
          <w:bCs/>
          <w:i/>
          <w:iCs/>
          <w:color w:val="000000" w:themeColor="text1"/>
          <w:sz w:val="22"/>
          <w:szCs w:val="22"/>
          <w:lang w:eastAsia="en-US"/>
        </w:rPr>
        <w:t>Aflevering</w:t>
      </w:r>
    </w:p>
    <w:p w14:paraId="3D9B3EED" w14:textId="785BABD4" w:rsidR="00B24F1C" w:rsidRPr="00FB70D5" w:rsidRDefault="00B24F1C" w:rsidP="00B24F1C">
      <w:pPr>
        <w:autoSpaceDE w:val="0"/>
        <w:autoSpaceDN w:val="0"/>
        <w:adjustRightInd w:val="0"/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</w:pPr>
      <w:r w:rsidRPr="00FB70D5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t xml:space="preserve">Wanneer alle zaken die bij punt </w:t>
      </w:r>
      <w:r w:rsidR="00740B3F" w:rsidRPr="00FB70D5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t>6</w:t>
      </w:r>
      <w:r w:rsidRPr="00FB70D5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t xml:space="preserve"> paragraaf 2 zijn genoemd positief zijn afgerond kan het voertuig worden afgeleverd bij </w:t>
      </w:r>
      <w:r w:rsidR="006327F0" w:rsidRPr="00FB70D5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t>Opdrachtgever</w:t>
      </w:r>
      <w:r w:rsidRPr="00FB70D5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t>.</w:t>
      </w:r>
    </w:p>
    <w:p w14:paraId="687671A2" w14:textId="1D2D3CAB" w:rsidR="00B24F1C" w:rsidRPr="00FB70D5" w:rsidRDefault="00B24F1C" w:rsidP="00B24F1C">
      <w:pPr>
        <w:autoSpaceDE w:val="0"/>
        <w:autoSpaceDN w:val="0"/>
        <w:adjustRightInd w:val="0"/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</w:pPr>
      <w:r w:rsidRPr="00FB70D5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t xml:space="preserve">De Opdrachtnemer verklaart door het ondertekenen van de prestatieverklaring dat het voertuig conform het PVE en de nadere Overeenkomst is geleverd en </w:t>
      </w:r>
      <w:r w:rsidR="00740B3F" w:rsidRPr="00FB70D5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t>O</w:t>
      </w:r>
      <w:r w:rsidRPr="00FB70D5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t>pdrachtgever accepteert door het ondertekenen van de acceptatieverklaring het voertuig, op deze dag gaat de garantietermijn in.</w:t>
      </w:r>
    </w:p>
    <w:p w14:paraId="60D87A6B" w14:textId="77777777" w:rsidR="00B24F1C" w:rsidRPr="00FB70D5" w:rsidRDefault="00B24F1C">
      <w:pPr>
        <w:pStyle w:val="Koptekst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sectPr w:rsidR="00B24F1C" w:rsidRPr="00FB70D5" w:rsidSect="00815CB6">
      <w:headerReference w:type="default" r:id="rId11"/>
      <w:footerReference w:type="default" r:id="rId12"/>
      <w:pgSz w:w="12052" w:h="16944"/>
      <w:pgMar w:top="1628" w:right="1474" w:bottom="1418" w:left="1474" w:header="709" w:footer="709" w:gutter="0"/>
      <w:cols w:space="708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FD809" w14:textId="77777777" w:rsidR="001B4C1B" w:rsidRDefault="001B4C1B" w:rsidP="00815CB6">
      <w:r>
        <w:separator/>
      </w:r>
    </w:p>
  </w:endnote>
  <w:endnote w:type="continuationSeparator" w:id="0">
    <w:p w14:paraId="5ACEF62F" w14:textId="77777777" w:rsidR="001B4C1B" w:rsidRDefault="001B4C1B" w:rsidP="00815CB6">
      <w:r>
        <w:continuationSeparator/>
      </w:r>
    </w:p>
  </w:endnote>
  <w:endnote w:type="continuationNotice" w:id="1">
    <w:p w14:paraId="0B0512A7" w14:textId="77777777" w:rsidR="001B4C1B" w:rsidRDefault="001B4C1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utiger LT 45 Light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71685230"/>
      <w:docPartObj>
        <w:docPartGallery w:val="Page Numbers (Bottom of Page)"/>
        <w:docPartUnique/>
      </w:docPartObj>
    </w:sdtPr>
    <w:sdtEndPr/>
    <w:sdtContent>
      <w:p w14:paraId="3A7DBF45" w14:textId="149E95F4" w:rsidR="00FC2102" w:rsidRDefault="00FC2102">
        <w:pPr>
          <w:pStyle w:val="Voet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731C734" w14:textId="6EF3C321" w:rsidR="008B6384" w:rsidRPr="001E7F93" w:rsidRDefault="00FC2102">
    <w:pPr>
      <w:pStyle w:val="Voettekst"/>
      <w:rPr>
        <w:rFonts w:asciiTheme="minorHAnsi" w:hAnsiTheme="minorHAnsi" w:cstheme="minorHAnsi"/>
      </w:rPr>
    </w:pPr>
    <w:r w:rsidRPr="001E7F93">
      <w:rPr>
        <w:rFonts w:asciiTheme="minorHAnsi" w:hAnsiTheme="minorHAnsi" w:cstheme="minorHAnsi"/>
      </w:rPr>
      <w:t xml:space="preserve">Bijlage </w:t>
    </w:r>
    <w:r w:rsidR="00BB53AD">
      <w:rPr>
        <w:rFonts w:asciiTheme="minorHAnsi" w:hAnsiTheme="minorHAnsi" w:cstheme="minorHAnsi"/>
      </w:rPr>
      <w:t>2</w:t>
    </w:r>
    <w:r w:rsidR="001E7F93">
      <w:rPr>
        <w:rFonts w:asciiTheme="minorHAnsi" w:hAnsiTheme="minorHAnsi" w:cstheme="minorHAnsi"/>
      </w:rPr>
      <w:t xml:space="preserve">, Bouwbegeleiding </w:t>
    </w:r>
    <w:r w:rsidRPr="001E7F93">
      <w:rPr>
        <w:rFonts w:asciiTheme="minorHAnsi" w:hAnsiTheme="minorHAnsi" w:cstheme="minorHAnsi"/>
      </w:rPr>
      <w:t>aanbesteding TST-NB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46D83D" w14:textId="77777777" w:rsidR="001B4C1B" w:rsidRDefault="001B4C1B" w:rsidP="00815CB6">
      <w:r>
        <w:separator/>
      </w:r>
    </w:p>
  </w:footnote>
  <w:footnote w:type="continuationSeparator" w:id="0">
    <w:p w14:paraId="0D001FD8" w14:textId="77777777" w:rsidR="001B4C1B" w:rsidRDefault="001B4C1B" w:rsidP="00815CB6">
      <w:r>
        <w:continuationSeparator/>
      </w:r>
    </w:p>
  </w:footnote>
  <w:footnote w:type="continuationNotice" w:id="1">
    <w:p w14:paraId="1AEE989C" w14:textId="77777777" w:rsidR="001B4C1B" w:rsidRDefault="001B4C1B"/>
  </w:footnote>
  <w:footnote w:id="2">
    <w:p w14:paraId="2D21EF25" w14:textId="7610024B" w:rsidR="000642B7" w:rsidRDefault="000642B7">
      <w:pPr>
        <w:pStyle w:val="Voetnoottekst"/>
      </w:pPr>
      <w:r>
        <w:rPr>
          <w:rStyle w:val="Voetnootmarkering"/>
        </w:rPr>
        <w:footnoteRef/>
      </w:r>
      <w:r>
        <w:t xml:space="preserve"> 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Indien de </w:t>
      </w:r>
      <w:r w:rsidR="00210323">
        <w:rPr>
          <w:rStyle w:val="normaltextrun"/>
          <w:rFonts w:ascii="Calibri" w:hAnsi="Calibri" w:cs="Calibri"/>
          <w:color w:val="000000"/>
          <w:shd w:val="clear" w:color="auto" w:fill="FFFFFF"/>
        </w:rPr>
        <w:t>O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pdrachtnemer </w:t>
      </w:r>
      <w:r w:rsidR="007D7304">
        <w:rPr>
          <w:rStyle w:val="normaltextrun"/>
          <w:rFonts w:ascii="Calibri" w:hAnsi="Calibri" w:cs="Calibri"/>
          <w:color w:val="000000"/>
          <w:shd w:val="clear" w:color="auto" w:fill="FFFFFF"/>
        </w:rPr>
        <w:t>niet de fabrikant is</w:t>
      </w:r>
      <w:r w:rsidR="00B91750">
        <w:rPr>
          <w:rStyle w:val="normaltextrun"/>
          <w:rFonts w:ascii="Calibri" w:hAnsi="Calibri" w:cs="Calibri"/>
          <w:color w:val="000000"/>
          <w:shd w:val="clear" w:color="auto" w:fill="FFFFFF"/>
        </w:rPr>
        <w:t>,</w:t>
      </w:r>
      <w:r w:rsidR="007D7304"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vin</w:t>
      </w:r>
      <w:r w:rsidR="00BA677A">
        <w:rPr>
          <w:rStyle w:val="normaltextrun"/>
          <w:rFonts w:ascii="Calibri" w:hAnsi="Calibri" w:cs="Calibri"/>
          <w:color w:val="000000"/>
          <w:shd w:val="clear" w:color="auto" w:fill="FFFFFF"/>
        </w:rPr>
        <w:t>d</w:t>
      </w:r>
      <w:r w:rsidR="00B91750">
        <w:rPr>
          <w:rStyle w:val="normaltextrun"/>
          <w:rFonts w:ascii="Calibri" w:hAnsi="Calibri" w:cs="Calibri"/>
          <w:color w:val="000000"/>
          <w:shd w:val="clear" w:color="auto" w:fill="FFFFFF"/>
        </w:rPr>
        <w:t>en</w:t>
      </w:r>
      <w:r w:rsidR="00BA677A"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d</w:t>
      </w:r>
      <w:r w:rsidR="00B91750">
        <w:rPr>
          <w:rStyle w:val="normaltextrun"/>
          <w:rFonts w:ascii="Calibri" w:hAnsi="Calibri" w:cs="Calibri"/>
          <w:color w:val="000000"/>
          <w:shd w:val="clear" w:color="auto" w:fill="FFFFFF"/>
        </w:rPr>
        <w:t>eze</w:t>
      </w:r>
      <w:r w:rsidR="00BA677A"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plaats o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>p de bouw</w:t>
      </w:r>
      <w:r w:rsidR="00BA677A"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- en 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productie locatie bij </w:t>
      </w:r>
      <w:r w:rsidR="005310C8">
        <w:rPr>
          <w:rStyle w:val="normaltextrun"/>
          <w:rFonts w:ascii="Calibri" w:hAnsi="Calibri" w:cs="Calibri"/>
          <w:color w:val="000000"/>
          <w:shd w:val="clear" w:color="auto" w:fill="FFFFFF"/>
        </w:rPr>
        <w:t>f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>abrikant</w:t>
      </w:r>
      <w:r w:rsidR="005310C8"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op kosten Opdrachtnemer (Buitenland), op kosten Opdra</w:t>
      </w:r>
      <w:r w:rsidR="00064FBB">
        <w:rPr>
          <w:rStyle w:val="normaltextrun"/>
          <w:rFonts w:ascii="Calibri" w:hAnsi="Calibri" w:cs="Calibri"/>
          <w:color w:val="000000"/>
          <w:shd w:val="clear" w:color="auto" w:fill="FFFFFF"/>
        </w:rPr>
        <w:t>chtgever (Nederland).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65CE0A" w14:textId="39F6901A" w:rsidR="00815CB6" w:rsidRPr="00DB218C" w:rsidRDefault="00220FA2">
    <w:pPr>
      <w:pStyle w:val="Koptekst"/>
      <w:rPr>
        <w:rFonts w:asciiTheme="minorHAnsi" w:hAnsiTheme="minorHAnsi"/>
        <w:b/>
        <w:color w:val="EB8F15"/>
        <w:sz w:val="44"/>
        <w:szCs w:val="44"/>
      </w:rPr>
    </w:pPr>
    <w:r>
      <w:rPr>
        <w:noProof/>
      </w:rPr>
      <w:drawing>
        <wp:inline distT="0" distB="0" distL="0" distR="0" wp14:anchorId="0DB96069" wp14:editId="1BB459E3">
          <wp:extent cx="1397358" cy="456754"/>
          <wp:effectExtent l="0" t="0" r="0" b="635"/>
          <wp:docPr id="1" name="Afbeelding 1" descr="Afbeelding met tekst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 descr="Afbeelding met tekst&#10;&#10;Automatisch gegenereerde beschrijvi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13120" cy="46190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C39F2">
      <w:rPr>
        <w:rFonts w:asciiTheme="minorHAnsi" w:hAnsiTheme="minorHAnsi"/>
        <w:b/>
        <w:noProof/>
        <w:color w:val="EB8F15"/>
        <w:sz w:val="44"/>
        <w:szCs w:val="44"/>
      </w:rPr>
      <w:t xml:space="preserve">                                           </w:t>
    </w:r>
    <w:r w:rsidR="00FC39F2">
      <w:rPr>
        <w:rFonts w:asciiTheme="minorHAnsi" w:hAnsiTheme="minorHAnsi"/>
        <w:b/>
        <w:noProof/>
        <w:color w:val="EB8F15"/>
        <w:sz w:val="44"/>
        <w:szCs w:val="44"/>
      </w:rPr>
      <w:drawing>
        <wp:inline distT="0" distB="0" distL="0" distR="0" wp14:anchorId="264F6852" wp14:editId="4F61DD2B">
          <wp:extent cx="1661374" cy="377628"/>
          <wp:effectExtent l="0" t="0" r="0" b="3810"/>
          <wp:docPr id="3" name="Afbeelding 2" descr="Afbeelding met tekst, clipart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fbeelding 2" descr="Afbeelding met tekst, clipart&#10;&#10;Automatisch gegenereerde beschrijvi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3939" cy="3895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9400C"/>
    <w:multiLevelType w:val="hybridMultilevel"/>
    <w:tmpl w:val="9D681FD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D02710"/>
    <w:multiLevelType w:val="hybridMultilevel"/>
    <w:tmpl w:val="AA6C77F2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FCA5DD3"/>
    <w:multiLevelType w:val="hybridMultilevel"/>
    <w:tmpl w:val="7DC801C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43327C9"/>
    <w:multiLevelType w:val="hybridMultilevel"/>
    <w:tmpl w:val="E252083E"/>
    <w:lvl w:ilvl="0" w:tplc="0EBA30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0D1C0F"/>
    <w:multiLevelType w:val="hybridMultilevel"/>
    <w:tmpl w:val="6514180A"/>
    <w:lvl w:ilvl="0" w:tplc="9EA0D7BA">
      <w:start w:val="1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600FDF"/>
    <w:multiLevelType w:val="hybridMultilevel"/>
    <w:tmpl w:val="70829390"/>
    <w:lvl w:ilvl="0" w:tplc="6A665D5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B56413"/>
    <w:multiLevelType w:val="hybridMultilevel"/>
    <w:tmpl w:val="ED5C864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BA35BE"/>
    <w:multiLevelType w:val="hybridMultilevel"/>
    <w:tmpl w:val="7C66F674"/>
    <w:lvl w:ilvl="0" w:tplc="69F8E5AC">
      <w:numFmt w:val="decimal"/>
      <w:lvlText w:val="%1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7E6262"/>
    <w:multiLevelType w:val="hybridMultilevel"/>
    <w:tmpl w:val="47C48496"/>
    <w:lvl w:ilvl="0" w:tplc="8BC47610">
      <w:start w:val="7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F3C503A"/>
    <w:multiLevelType w:val="hybridMultilevel"/>
    <w:tmpl w:val="76F896A4"/>
    <w:lvl w:ilvl="0" w:tplc="11BA6656">
      <w:start w:val="5"/>
      <w:numFmt w:val="decimal"/>
      <w:lvlText w:val="%1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0" w15:restartNumberingAfterBreak="0">
    <w:nsid w:val="45662619"/>
    <w:multiLevelType w:val="hybridMultilevel"/>
    <w:tmpl w:val="ED5C864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951F93"/>
    <w:multiLevelType w:val="hybridMultilevel"/>
    <w:tmpl w:val="2990E55A"/>
    <w:lvl w:ilvl="0" w:tplc="F848A876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EBE26FE"/>
    <w:multiLevelType w:val="hybridMultilevel"/>
    <w:tmpl w:val="53462546"/>
    <w:lvl w:ilvl="0" w:tplc="D69EE66C">
      <w:start w:val="5"/>
      <w:numFmt w:val="decimal"/>
      <w:lvlText w:val="%1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3" w15:restartNumberingAfterBreak="0">
    <w:nsid w:val="51FE43C5"/>
    <w:multiLevelType w:val="hybridMultilevel"/>
    <w:tmpl w:val="5EAEA48A"/>
    <w:lvl w:ilvl="0" w:tplc="A0F0A98E">
      <w:start w:val="7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7A45D5"/>
    <w:multiLevelType w:val="hybridMultilevel"/>
    <w:tmpl w:val="7ECCEE0C"/>
    <w:lvl w:ilvl="0" w:tplc="0413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3E5C26"/>
    <w:multiLevelType w:val="hybridMultilevel"/>
    <w:tmpl w:val="DF543A04"/>
    <w:lvl w:ilvl="0" w:tplc="9EA0D7BA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B00780"/>
    <w:multiLevelType w:val="hybridMultilevel"/>
    <w:tmpl w:val="13C83632"/>
    <w:lvl w:ilvl="0" w:tplc="CD027EB8">
      <w:start w:val="3"/>
      <w:numFmt w:val="decimal"/>
      <w:lvlText w:val="%1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7" w15:restartNumberingAfterBreak="0">
    <w:nsid w:val="656112BC"/>
    <w:multiLevelType w:val="hybridMultilevel"/>
    <w:tmpl w:val="ECA4E8DE"/>
    <w:lvl w:ilvl="0" w:tplc="0413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FD188A"/>
    <w:multiLevelType w:val="hybridMultilevel"/>
    <w:tmpl w:val="78F822AC"/>
    <w:lvl w:ilvl="0" w:tplc="277E51D2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0E60822"/>
    <w:multiLevelType w:val="hybridMultilevel"/>
    <w:tmpl w:val="3C6A276E"/>
    <w:lvl w:ilvl="0" w:tplc="0413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F571CB"/>
    <w:multiLevelType w:val="hybridMultilevel"/>
    <w:tmpl w:val="6700E776"/>
    <w:lvl w:ilvl="0" w:tplc="9EA0D7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C34446"/>
    <w:multiLevelType w:val="hybridMultilevel"/>
    <w:tmpl w:val="E3C213A0"/>
    <w:lvl w:ilvl="0" w:tplc="04130007">
      <w:start w:val="1"/>
      <w:numFmt w:val="bullet"/>
      <w:lvlText w:val="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  <w:sz w:val="16"/>
      </w:rPr>
    </w:lvl>
    <w:lvl w:ilvl="1" w:tplc="0413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 w16cid:durableId="1297569471">
    <w:abstractNumId w:val="6"/>
  </w:num>
  <w:num w:numId="2" w16cid:durableId="1812290651">
    <w:abstractNumId w:val="10"/>
  </w:num>
  <w:num w:numId="3" w16cid:durableId="1408769129">
    <w:abstractNumId w:val="19"/>
  </w:num>
  <w:num w:numId="4" w16cid:durableId="1506018760">
    <w:abstractNumId w:val="21"/>
  </w:num>
  <w:num w:numId="5" w16cid:durableId="843083690">
    <w:abstractNumId w:val="14"/>
  </w:num>
  <w:num w:numId="6" w16cid:durableId="511338231">
    <w:abstractNumId w:val="17"/>
  </w:num>
  <w:num w:numId="7" w16cid:durableId="128130878">
    <w:abstractNumId w:val="13"/>
  </w:num>
  <w:num w:numId="8" w16cid:durableId="1945769385">
    <w:abstractNumId w:val="18"/>
  </w:num>
  <w:num w:numId="9" w16cid:durableId="74593408">
    <w:abstractNumId w:val="11"/>
  </w:num>
  <w:num w:numId="10" w16cid:durableId="1054547074">
    <w:abstractNumId w:val="8"/>
  </w:num>
  <w:num w:numId="11" w16cid:durableId="1767725333">
    <w:abstractNumId w:val="7"/>
  </w:num>
  <w:num w:numId="12" w16cid:durableId="316685347">
    <w:abstractNumId w:val="9"/>
  </w:num>
  <w:num w:numId="13" w16cid:durableId="677274846">
    <w:abstractNumId w:val="16"/>
  </w:num>
  <w:num w:numId="14" w16cid:durableId="1367289825">
    <w:abstractNumId w:val="12"/>
  </w:num>
  <w:num w:numId="15" w16cid:durableId="1621449479">
    <w:abstractNumId w:val="4"/>
  </w:num>
  <w:num w:numId="16" w16cid:durableId="1523057184">
    <w:abstractNumId w:val="20"/>
  </w:num>
  <w:num w:numId="17" w16cid:durableId="1839467072">
    <w:abstractNumId w:val="1"/>
  </w:num>
  <w:num w:numId="18" w16cid:durableId="678042028">
    <w:abstractNumId w:val="2"/>
  </w:num>
  <w:num w:numId="19" w16cid:durableId="2085377451">
    <w:abstractNumId w:val="15"/>
  </w:num>
  <w:num w:numId="20" w16cid:durableId="1916238435">
    <w:abstractNumId w:val="3"/>
  </w:num>
  <w:num w:numId="21" w16cid:durableId="1487941727">
    <w:abstractNumId w:val="5"/>
  </w:num>
  <w:num w:numId="22" w16cid:durableId="17683834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4F1C"/>
    <w:rsid w:val="0001607B"/>
    <w:rsid w:val="000531A2"/>
    <w:rsid w:val="000642B7"/>
    <w:rsid w:val="00064FBB"/>
    <w:rsid w:val="000E29E1"/>
    <w:rsid w:val="00134F63"/>
    <w:rsid w:val="00167DF1"/>
    <w:rsid w:val="001A0066"/>
    <w:rsid w:val="001B4C1B"/>
    <w:rsid w:val="001E7F93"/>
    <w:rsid w:val="001F4610"/>
    <w:rsid w:val="0020766A"/>
    <w:rsid w:val="00210323"/>
    <w:rsid w:val="00214A68"/>
    <w:rsid w:val="00220FA2"/>
    <w:rsid w:val="00221702"/>
    <w:rsid w:val="002217B5"/>
    <w:rsid w:val="00225260"/>
    <w:rsid w:val="00246C8C"/>
    <w:rsid w:val="00273B61"/>
    <w:rsid w:val="002A7718"/>
    <w:rsid w:val="002F6F12"/>
    <w:rsid w:val="00335B90"/>
    <w:rsid w:val="003F3869"/>
    <w:rsid w:val="003F56F6"/>
    <w:rsid w:val="0041066F"/>
    <w:rsid w:val="00444567"/>
    <w:rsid w:val="0046451C"/>
    <w:rsid w:val="004A16D8"/>
    <w:rsid w:val="004B5D92"/>
    <w:rsid w:val="004D592C"/>
    <w:rsid w:val="004E7B95"/>
    <w:rsid w:val="005310C8"/>
    <w:rsid w:val="0054118C"/>
    <w:rsid w:val="00554835"/>
    <w:rsid w:val="0057730A"/>
    <w:rsid w:val="005859E9"/>
    <w:rsid w:val="0059530C"/>
    <w:rsid w:val="005F0589"/>
    <w:rsid w:val="00624ABA"/>
    <w:rsid w:val="006327F0"/>
    <w:rsid w:val="006749E7"/>
    <w:rsid w:val="006D321F"/>
    <w:rsid w:val="006F296B"/>
    <w:rsid w:val="007159FB"/>
    <w:rsid w:val="00740B3F"/>
    <w:rsid w:val="00755453"/>
    <w:rsid w:val="00766AC4"/>
    <w:rsid w:val="00781067"/>
    <w:rsid w:val="007936E0"/>
    <w:rsid w:val="007D6A5B"/>
    <w:rsid w:val="007D7304"/>
    <w:rsid w:val="007F4692"/>
    <w:rsid w:val="00800B8C"/>
    <w:rsid w:val="00815CB6"/>
    <w:rsid w:val="00887EB9"/>
    <w:rsid w:val="008B0C66"/>
    <w:rsid w:val="008B4F17"/>
    <w:rsid w:val="008B6384"/>
    <w:rsid w:val="00911EBB"/>
    <w:rsid w:val="00933758"/>
    <w:rsid w:val="00943DFF"/>
    <w:rsid w:val="00972A8D"/>
    <w:rsid w:val="009B7A49"/>
    <w:rsid w:val="009C2707"/>
    <w:rsid w:val="00A90799"/>
    <w:rsid w:val="00A96309"/>
    <w:rsid w:val="00B15798"/>
    <w:rsid w:val="00B2465B"/>
    <w:rsid w:val="00B24F1C"/>
    <w:rsid w:val="00B356E9"/>
    <w:rsid w:val="00B663FA"/>
    <w:rsid w:val="00B91750"/>
    <w:rsid w:val="00B91AC0"/>
    <w:rsid w:val="00BA677A"/>
    <w:rsid w:val="00BB53AD"/>
    <w:rsid w:val="00BC587A"/>
    <w:rsid w:val="00BE7309"/>
    <w:rsid w:val="00C14E68"/>
    <w:rsid w:val="00C22AE0"/>
    <w:rsid w:val="00C421BA"/>
    <w:rsid w:val="00C42238"/>
    <w:rsid w:val="00C44ED7"/>
    <w:rsid w:val="00C83ABB"/>
    <w:rsid w:val="00CF49DA"/>
    <w:rsid w:val="00D03769"/>
    <w:rsid w:val="00D63102"/>
    <w:rsid w:val="00DB218C"/>
    <w:rsid w:val="00DC64C2"/>
    <w:rsid w:val="00DC7722"/>
    <w:rsid w:val="00DE7340"/>
    <w:rsid w:val="00E070E0"/>
    <w:rsid w:val="00E21B2F"/>
    <w:rsid w:val="00E710F2"/>
    <w:rsid w:val="00E80A30"/>
    <w:rsid w:val="00E81AFA"/>
    <w:rsid w:val="00E95E9E"/>
    <w:rsid w:val="00ED0AA7"/>
    <w:rsid w:val="00EF179A"/>
    <w:rsid w:val="00F20902"/>
    <w:rsid w:val="00F21972"/>
    <w:rsid w:val="00F36D3F"/>
    <w:rsid w:val="00F8049B"/>
    <w:rsid w:val="00FB70D5"/>
    <w:rsid w:val="00FC2102"/>
    <w:rsid w:val="00FC39F2"/>
    <w:rsid w:val="00FD5556"/>
    <w:rsid w:val="0184A558"/>
    <w:rsid w:val="032075B9"/>
    <w:rsid w:val="07DABE7F"/>
    <w:rsid w:val="0B125F41"/>
    <w:rsid w:val="1DB8165F"/>
    <w:rsid w:val="342C40D6"/>
    <w:rsid w:val="3763E198"/>
    <w:rsid w:val="41A4EF4F"/>
    <w:rsid w:val="44FFF287"/>
    <w:rsid w:val="455F8D6A"/>
    <w:rsid w:val="4B8C40BA"/>
    <w:rsid w:val="5C8E0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AC48A21"/>
  <w15:docId w15:val="{58B1E8CE-39D1-4F35-9149-9B989041E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rFonts w:ascii="Arial" w:hAnsi="Arial"/>
      <w:szCs w:val="24"/>
    </w:rPr>
  </w:style>
  <w:style w:type="paragraph" w:styleId="Kop1">
    <w:name w:val="heading 1"/>
    <w:basedOn w:val="Standaard"/>
    <w:next w:val="Standaard"/>
    <w:qFormat/>
    <w:pPr>
      <w:keepNext/>
      <w:outlineLvl w:val="0"/>
    </w:pPr>
    <w:rPr>
      <w:sz w:val="28"/>
    </w:rPr>
  </w:style>
  <w:style w:type="paragraph" w:styleId="Kop2">
    <w:name w:val="heading 2"/>
    <w:basedOn w:val="Standaard"/>
    <w:next w:val="Standaard"/>
    <w:qFormat/>
    <w:pPr>
      <w:keepNext/>
      <w:outlineLvl w:val="1"/>
    </w:pPr>
    <w:rPr>
      <w:rFonts w:cs="Arial"/>
      <w:b/>
      <w:bCs/>
      <w:sz w:val="1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Tekstopmerking">
    <w:name w:val="annotation text"/>
    <w:basedOn w:val="Standaard"/>
    <w:semiHidden/>
    <w:rPr>
      <w:szCs w:val="20"/>
    </w:rPr>
  </w:style>
  <w:style w:type="character" w:styleId="Hyperlink">
    <w:name w:val="Hyperlink"/>
    <w:basedOn w:val="Standaardalinea-lettertype"/>
    <w:rPr>
      <w:color w:val="0000FF"/>
      <w:u w:val="single"/>
    </w:rPr>
  </w:style>
  <w:style w:type="paragraph" w:styleId="Plattetekst">
    <w:name w:val="Body Text"/>
    <w:basedOn w:val="Standaard"/>
    <w:rPr>
      <w:rFonts w:ascii="Frutiger LT 45 Light" w:hAnsi="Frutiger LT 45 Light"/>
      <w:sz w:val="24"/>
    </w:rPr>
  </w:style>
  <w:style w:type="paragraph" w:styleId="Voettekst">
    <w:name w:val="footer"/>
    <w:basedOn w:val="Standaard"/>
    <w:link w:val="VoettekstChar"/>
    <w:uiPriority w:val="99"/>
    <w:rsid w:val="00815CB6"/>
    <w:pPr>
      <w:tabs>
        <w:tab w:val="center" w:pos="4513"/>
        <w:tab w:val="right" w:pos="9026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815CB6"/>
    <w:rPr>
      <w:rFonts w:ascii="Arial" w:hAnsi="Arial"/>
      <w:szCs w:val="24"/>
    </w:rPr>
  </w:style>
  <w:style w:type="paragraph" w:styleId="Voetnoottekst">
    <w:name w:val="footnote text"/>
    <w:basedOn w:val="Standaard"/>
    <w:link w:val="VoetnoottekstChar"/>
    <w:semiHidden/>
    <w:unhideWhenUsed/>
    <w:rsid w:val="000642B7"/>
    <w:rPr>
      <w:szCs w:val="20"/>
    </w:rPr>
  </w:style>
  <w:style w:type="character" w:customStyle="1" w:styleId="VoetnoottekstChar">
    <w:name w:val="Voetnoottekst Char"/>
    <w:basedOn w:val="Standaardalinea-lettertype"/>
    <w:link w:val="Voetnoottekst"/>
    <w:semiHidden/>
    <w:rsid w:val="000642B7"/>
    <w:rPr>
      <w:rFonts w:ascii="Arial" w:hAnsi="Arial"/>
    </w:rPr>
  </w:style>
  <w:style w:type="character" w:styleId="Voetnootmarkering">
    <w:name w:val="footnote reference"/>
    <w:basedOn w:val="Standaardalinea-lettertype"/>
    <w:semiHidden/>
    <w:unhideWhenUsed/>
    <w:rsid w:val="000642B7"/>
    <w:rPr>
      <w:vertAlign w:val="superscript"/>
    </w:rPr>
  </w:style>
  <w:style w:type="character" w:customStyle="1" w:styleId="normaltextrun">
    <w:name w:val="normaltextrun"/>
    <w:basedOn w:val="Standaardalinea-lettertype"/>
    <w:rsid w:val="000642B7"/>
  </w:style>
  <w:style w:type="character" w:customStyle="1" w:styleId="eop">
    <w:name w:val="eop"/>
    <w:basedOn w:val="Standaardalinea-lettertype"/>
    <w:rsid w:val="000642B7"/>
  </w:style>
  <w:style w:type="paragraph" w:styleId="Lijstalinea">
    <w:name w:val="List Paragraph"/>
    <w:basedOn w:val="Standaard"/>
    <w:uiPriority w:val="34"/>
    <w:qFormat/>
    <w:rsid w:val="007F46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D3CB8605786B8419ACAD407F4A49926" ma:contentTypeVersion="16" ma:contentTypeDescription="Een nieuw document maken." ma:contentTypeScope="" ma:versionID="fcdd2451eca9697dbd96afb26dfd0472">
  <xsd:schema xmlns:xsd="http://www.w3.org/2001/XMLSchema" xmlns:xs="http://www.w3.org/2001/XMLSchema" xmlns:p="http://schemas.microsoft.com/office/2006/metadata/properties" xmlns:ns2="19869326-704d-48c7-8ef8-6ae1518b7f58" xmlns:ns3="3dbecc2f-6c2a-4272-95e3-995d1e5273a3" targetNamespace="http://schemas.microsoft.com/office/2006/metadata/properties" ma:root="true" ma:fieldsID="35c161de7c7ce46eb95232dac74e8fec" ns2:_="" ns3:_="">
    <xsd:import namespace="19869326-704d-48c7-8ef8-6ae1518b7f58"/>
    <xsd:import namespace="3dbecc2f-6c2a-4272-95e3-995d1e5273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869326-704d-48c7-8ef8-6ae1518b7f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Afbeeldingtags" ma:readOnly="false" ma:fieldId="{5cf76f15-5ced-4ddc-b409-7134ff3c332f}" ma:taxonomyMulti="true" ma:sspId="73ef9c4b-b8ee-4f5e-b292-74780bb3a76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ecc2f-6c2a-4272-95e3-995d1e5273a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c90f97b-b70e-42dd-9b83-daec6f01c527}" ma:internalName="TaxCatchAll" ma:showField="CatchAllData" ma:web="3dbecc2f-6c2a-4272-95e3-995d1e5273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ecc2f-6c2a-4272-95e3-995d1e5273a3" xsi:nil="true"/>
    <lcf76f155ced4ddcb4097134ff3c332f xmlns="19869326-704d-48c7-8ef8-6ae1518b7f58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2042AE-B85F-4F93-8B52-39D4AFD9C0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869326-704d-48c7-8ef8-6ae1518b7f58"/>
    <ds:schemaRef ds:uri="3dbecc2f-6c2a-4272-95e3-995d1e5273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A4227F-FCEA-48F5-BA94-801063D2894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37DFF0B-7459-4ABD-9234-C88595ECA9F9}">
  <ds:schemaRefs>
    <ds:schemaRef ds:uri="http://schemas.microsoft.com/office/2006/metadata/properties"/>
    <ds:schemaRef ds:uri="http://schemas.microsoft.com/office/infopath/2007/PartnerControls"/>
    <ds:schemaRef ds:uri="3dbecc2f-6c2a-4272-95e3-995d1e5273a3"/>
    <ds:schemaRef ds:uri="19869326-704d-48c7-8ef8-6ae1518b7f58"/>
  </ds:schemaRefs>
</ds:datastoreItem>
</file>

<file path=customXml/itemProps4.xml><?xml version="1.0" encoding="utf-8"?>
<ds:datastoreItem xmlns:ds="http://schemas.openxmlformats.org/officeDocument/2006/customXml" ds:itemID="{AAFDE8CF-08ED-4EDC-9314-DF175BB1B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713</Words>
  <Characters>4502</Characters>
  <Application>Microsoft Office Word</Application>
  <DocSecurity>0</DocSecurity>
  <Lines>37</Lines>
  <Paragraphs>10</Paragraphs>
  <ScaleCrop>false</ScaleCrop>
  <Company>Regionale Brandweer Zeeland</Company>
  <LinksUpToDate>false</LinksUpToDate>
  <CharactersWithSpaces>5205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 sjabloon</dc:title>
  <dc:creator>Overeem, (Henk)</dc:creator>
  <cp:lastModifiedBy>Elzakker-Dragt, Maike van</cp:lastModifiedBy>
  <cp:revision>6</cp:revision>
  <cp:lastPrinted>2011-07-19T07:55:00Z</cp:lastPrinted>
  <dcterms:created xsi:type="dcterms:W3CDTF">2023-05-04T07:48:00Z</dcterms:created>
  <dcterms:modified xsi:type="dcterms:W3CDTF">2023-05-24T08:23:00Z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0x010100EE038F087E6D0B4F976A3C3CC337D9E4</vt:lpwstr>
  </property>
  <property fmtid="{D5CDD505-2E9C-101B-9397-08002B2CF9AE}" pid="3" name="MediaServiceImageTags">
    <vt:lpwstr/>
  </property>
</Properties>
</file>